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2DD" w:rsidRDefault="00877932" w:rsidP="008542D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77932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4" o:title=""/>
          </v:shape>
          <o:OLEObject Type="Embed" ProgID="AcroExch.Document.DC" ShapeID="_x0000_i1025" DrawAspect="Content" ObjectID="_1685883536" r:id="rId5"/>
        </w:object>
      </w: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691FCB" w:rsidRDefault="00691FCB" w:rsidP="008542DD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8542DD" w:rsidRPr="008542DD" w:rsidRDefault="008542DD" w:rsidP="008542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lastRenderedPageBreak/>
        <w:t xml:space="preserve">1. 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Общие положения</w:t>
      </w:r>
    </w:p>
    <w:p w:rsidR="008542DD" w:rsidRPr="008542DD" w:rsidRDefault="008542DD" w:rsidP="008542D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1.1. Настоящ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ее Положение о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порядок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proofErr w:type="spellEnd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допуска собаки - проводника в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МБДОУ Д/с № 39 «Килэчэк» ЕМР РТ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(далее – порядок, далее - учреждение) разработан в соответствии 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требованиями части второй статьи 15 Федерального закона от 24.11.1995 г. № 181-ФЗ «О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социальной защите инвалидов в Российской Федерации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1.2. Порядок устанавливает:</w:t>
      </w:r>
    </w:p>
    <w:p w:rsidR="008542DD" w:rsidRPr="008542DD" w:rsidRDefault="008542DD" w:rsidP="008542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требования к допуску в учреждение собаки – проводника;</w:t>
      </w:r>
    </w:p>
    <w:p w:rsidR="008542DD" w:rsidRPr="008542DD" w:rsidRDefault="008542DD" w:rsidP="008542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требования к условиям, необходимым для оказания услуг лицам с собакой–проводником;</w:t>
      </w:r>
    </w:p>
    <w:p w:rsidR="008542DD" w:rsidRPr="008542DD" w:rsidRDefault="008542DD" w:rsidP="008542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порядок действий сотрудников при посещении учреждения лица с собакой –проводником.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1.3. Порядок основывается на принципах нравственного и гуманного отношения к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домашним животным и распространяется на всех владельцев собак – проводников,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независимо от форм собственности учреждения.</w:t>
      </w:r>
    </w:p>
    <w:p w:rsidR="002A4C7C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</w:t>
      </w:r>
      <w:r w:rsid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Требования к допуску в учреждение собаки </w:t>
      </w:r>
      <w:r w:rsid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–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проводника</w:t>
      </w:r>
    </w:p>
    <w:p w:rsidR="002A4C7C" w:rsidRPr="008542DD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2.1. Допуск собаки – проводника в учреждение возможен только при наличии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документа, подтверждающего её специальное обучение и выдаваемого по форме и в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порядке, утвержденном Приказом Минтруда России от 22.06.2015 № 386н «Об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утверждении формы документа, подтверждающего специальное обучение собаки –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проводника и порядка его выдачи».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2.2. При посещении учреждения владелец собаки – проводника должен иметь при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себе в обязательном порядке документы, подтверждающие статус собаки, как поводыря: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паспорт собаки – проводника, подтверждающий, что собака обучалась дрессуре по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специальному курсу для собак – прово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дника и не является агрессивной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окружающих;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наличие у собаки намордника и специальной шлейки собаки – проводника с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опознавательными знаками и светоотражающими элементами.</w:t>
      </w: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</w:t>
      </w:r>
      <w:r w:rsidR="002A4C7C" w:rsidRP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Требования к условиям, необходимым для оказания услуг лицам с собакой–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проводником</w:t>
      </w: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3.1. В учреждении рекомендуется предусмотреть для собаки – проводника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специальное место для отдыха/ожидания, минимальный размер которого составляет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1,5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кв.м</w:t>
      </w:r>
      <w:proofErr w:type="spellEnd"/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 возможностью фиксации собаки на свободном поводке. Место отдыха/ожидания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собаки – проводника должно быть защищённым от холода (сквозняков) и перегрева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(вдали от обогревающих приборов, ограждено от прямых лучей солнца), и не должно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располагаться на проходе.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3.2. Рекомендуется обеспечить зону отдыха/ожидания чистой подстилкой и не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переворачиваемой поилкой для воды. Обеспечение водой осуществляется из водопровода,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качество воды должно соответствовать ГОСТу.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3.3. При необходимости организуется специальное место для выгула собаки –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проводника. Выгул собаки осуществляется в наморднике и на поводке, вдали от тротуара,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детских и спортивных площадок.</w:t>
      </w: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A4C7C" w:rsidRDefault="002A4C7C" w:rsidP="008542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4</w:t>
      </w:r>
      <w:r w:rsidR="002A4C7C" w:rsidRPr="002A4C7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Порядок действия сотрудников при посещении учреждения лица с собакой –</w:t>
      </w:r>
    </w:p>
    <w:p w:rsidR="008542DD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</w:t>
      </w:r>
      <w:r w:rsidR="008542DD" w:rsidRPr="008542D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роводником</w:t>
      </w:r>
    </w:p>
    <w:p w:rsidR="002A4C7C" w:rsidRPr="008542DD" w:rsidRDefault="002A4C7C" w:rsidP="002A4C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4.1. В случае если посетитель заранее сообщает о своём приходе в учреждение по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елефонам, указанным на официальном сайте учреждения в разделе «Доступная среда»,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специалист уточняет: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время посещения;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необходимость получения услуги на объекте;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наличие собаки – проводника;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потребность в особых условиях ожидания собаки – проводника на время получения</w:t>
      </w:r>
    </w:p>
    <w:p w:rsidR="008542DD" w:rsidRPr="008542DD" w:rsidRDefault="008542DD" w:rsidP="002A4C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услуги.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4.2. При необходимости ответственное лицо показывает место отдыха/ожидания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собаки – проводника, далее сопровождает владельца к месту оказания услуги.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4.3. По окончанию предоставления услуги ответственное лицо сопровождает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посетителя к месту отдыха/ожидания собаки – проводника (если ранее в этом была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потребность) и уточняет необходимость в помощи по ориентации на территории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учреждения.</w:t>
      </w:r>
    </w:p>
    <w:p w:rsidR="008542DD" w:rsidRPr="008542DD" w:rsidRDefault="008542DD" w:rsidP="002A4C7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4.4. Во время выполнения собакой - проводником функций сопровождения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запрещается посторонним лицам её угощать, гл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адить, звать, так как это может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отвлечь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собаку от исполнения обязанностей и повлечь совершение ошибки, опасной для хозяина.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Общаться с собакой можно только с разрешения её хозяина, в свободное от выполнения</w:t>
      </w:r>
      <w:r w:rsidR="002A4C7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542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функций сопровождения время.</w:t>
      </w:r>
    </w:p>
    <w:p w:rsidR="008B3F80" w:rsidRDefault="008B3F80">
      <w:pPr>
        <w:rPr>
          <w:rFonts w:ascii="Times New Roman" w:hAnsi="Times New Roman" w:cs="Times New Roman"/>
          <w:sz w:val="26"/>
          <w:szCs w:val="26"/>
        </w:rPr>
      </w:pPr>
    </w:p>
    <w:p w:rsidR="008542DD" w:rsidRDefault="008542DD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Default="00877932">
      <w:pPr>
        <w:rPr>
          <w:rFonts w:ascii="Times New Roman" w:hAnsi="Times New Roman" w:cs="Times New Roman"/>
          <w:sz w:val="26"/>
          <w:szCs w:val="26"/>
        </w:rPr>
      </w:pPr>
    </w:p>
    <w:p w:rsidR="00877932" w:rsidRPr="008542DD" w:rsidRDefault="00877932">
      <w:pPr>
        <w:rPr>
          <w:rFonts w:ascii="Times New Roman" w:hAnsi="Times New Roman" w:cs="Times New Roman"/>
          <w:sz w:val="26"/>
          <w:szCs w:val="26"/>
        </w:rPr>
      </w:pPr>
      <w:r w:rsidRPr="00877932">
        <w:rPr>
          <w:rFonts w:ascii="Times New Roman" w:hAnsi="Times New Roman" w:cs="Times New Roman"/>
          <w:sz w:val="26"/>
          <w:szCs w:val="26"/>
        </w:rPr>
        <w:object w:dxaOrig="8940" w:dyaOrig="12631">
          <v:shape id="_x0000_i1026" type="#_x0000_t75" style="width:447pt;height:631.5pt" o:ole="">
            <v:imagedata r:id="rId6" o:title=""/>
          </v:shape>
          <o:OLEObject Type="Embed" ProgID="AcroExch.Document.DC" ShapeID="_x0000_i1026" DrawAspect="Content" ObjectID="_1685883537" r:id="rId7"/>
        </w:object>
      </w:r>
      <w:bookmarkStart w:id="0" w:name="_GoBack"/>
      <w:bookmarkEnd w:id="0"/>
    </w:p>
    <w:sectPr w:rsidR="00877932" w:rsidRPr="00854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4A0"/>
    <w:rsid w:val="002A4C7C"/>
    <w:rsid w:val="00691FCB"/>
    <w:rsid w:val="008542DD"/>
    <w:rsid w:val="00877932"/>
    <w:rsid w:val="008B3F80"/>
    <w:rsid w:val="00B015B9"/>
    <w:rsid w:val="00F7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2501D8-AC38-42C5-BE7C-AD1C106AD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4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4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1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User_7_ds39</dc:creator>
  <cp:keywords/>
  <dc:description/>
  <cp:lastModifiedBy>User_7_ds39</cp:lastModifiedBy>
  <cp:revision>4</cp:revision>
  <cp:lastPrinted>2021-04-19T12:42:00Z</cp:lastPrinted>
  <dcterms:created xsi:type="dcterms:W3CDTF">2021-04-19T12:20:00Z</dcterms:created>
  <dcterms:modified xsi:type="dcterms:W3CDTF">2021-06-22T13:12:00Z</dcterms:modified>
</cp:coreProperties>
</file>